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43DB" w14:textId="77777777" w:rsidR="00BD347B" w:rsidRDefault="00053168" w:rsidP="00053168">
      <w:pPr>
        <w:pStyle w:val="NoSpacing"/>
        <w:rPr>
          <w:rFonts w:ascii="Cambria Math" w:hAnsi="Cambria Math"/>
        </w:rPr>
      </w:pPr>
      <w:bookmarkStart w:id="0" w:name="_GoBack"/>
      <w:bookmarkEnd w:id="0"/>
      <w:r w:rsidRPr="00053168">
        <w:rPr>
          <w:rFonts w:ascii="Cambria Math" w:hAnsi="Cambria Math"/>
        </w:rPr>
        <w:t>Homework 6.11 - Converting/Area of a Sector</w:t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053168">
        <w:rPr>
          <w:rFonts w:ascii="Cambria Math" w:hAnsi="Cambria Math"/>
        </w:rPr>
        <w:t>Name: _______________</w:t>
      </w:r>
      <w:r>
        <w:rPr>
          <w:rFonts w:ascii="Cambria Math" w:hAnsi="Cambria Math"/>
        </w:rPr>
        <w:t>___________</w:t>
      </w:r>
      <w:r w:rsidRPr="00053168">
        <w:rPr>
          <w:rFonts w:ascii="Cambria Math" w:hAnsi="Cambria Math"/>
        </w:rPr>
        <w:t>__________</w:t>
      </w:r>
    </w:p>
    <w:p w14:paraId="16F643DC" w14:textId="77777777" w:rsidR="00053168" w:rsidRPr="00053168" w:rsidRDefault="00053168" w:rsidP="00053168">
      <w:pPr>
        <w:pStyle w:val="NoSpacing"/>
        <w:rPr>
          <w:rFonts w:ascii="Cambria Math" w:hAnsi="Cambria Math"/>
          <w:sz w:val="14"/>
        </w:rPr>
      </w:pPr>
    </w:p>
    <w:p w14:paraId="16F643DD" w14:textId="77777777" w:rsidR="0062754B" w:rsidRPr="00053168" w:rsidRDefault="0062754B" w:rsidP="00053168">
      <w:pPr>
        <w:pStyle w:val="NoSpacing"/>
        <w:rPr>
          <w:rFonts w:ascii="Cambria Math" w:hAnsi="Cambria Math"/>
          <w:b/>
          <w:sz w:val="24"/>
        </w:rPr>
      </w:pPr>
      <w:r w:rsidRPr="00053168">
        <w:rPr>
          <w:rFonts w:ascii="Cambria Math" w:hAnsi="Cambria Math"/>
          <w:b/>
          <w:sz w:val="24"/>
        </w:rPr>
        <w:t>Convert from degrees to radians and radians to degrees.</w:t>
      </w:r>
    </w:p>
    <w:p w14:paraId="16F643DE" w14:textId="77777777" w:rsidR="00053168" w:rsidRDefault="002F389B" w:rsidP="00053168">
      <w:pPr>
        <w:pStyle w:val="NoSpacing"/>
        <w:rPr>
          <w:rFonts w:ascii="Cambria Math" w:hAnsi="Cambria Math"/>
        </w:rPr>
      </w:pPr>
      <w:r w:rsidRPr="00053168">
        <w:rPr>
          <w:rFonts w:ascii="Cambria Math" w:hAnsi="Cambria Math"/>
        </w:rPr>
        <w:t>1)</w:t>
      </w:r>
      <w:r w:rsidR="0062754B" w:rsidRPr="00053168">
        <w:rPr>
          <w:rFonts w:ascii="Cambria Math" w:hAnsi="Cambria Math"/>
        </w:rPr>
        <w:t xml:space="preserve">  </w:t>
      </w:r>
      <w:r w:rsidR="0062754B" w:rsidRPr="00053168">
        <w:rPr>
          <w:rFonts w:ascii="Cambria Math" w:hAnsi="Cambria Math"/>
          <w:position w:val="-24"/>
        </w:rPr>
        <w:object w:dxaOrig="380" w:dyaOrig="620" w14:anchorId="16F64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3" ShapeID="_x0000_i1025" DrawAspect="Content" ObjectID="_1556275881" r:id="rId6"/>
        </w:object>
      </w:r>
      <w:r w:rsidRPr="00053168">
        <w:rPr>
          <w:rFonts w:ascii="Cambria Math" w:hAnsi="Cambria Math"/>
        </w:rPr>
        <w:tab/>
        <w:t xml:space="preserve">    </w:t>
      </w:r>
      <w:r w:rsidRPr="00053168">
        <w:rPr>
          <w:rFonts w:ascii="Cambria Math" w:hAnsi="Cambria Math"/>
        </w:rPr>
        <w:tab/>
        <w:t xml:space="preserve">     </w:t>
      </w:r>
      <w:r w:rsidR="0062754B" w:rsidRPr="00053168">
        <w:rPr>
          <w:rFonts w:ascii="Cambria Math" w:hAnsi="Cambria Math"/>
        </w:rPr>
        <w:t>2</w:t>
      </w:r>
      <w:r w:rsidRPr="00053168">
        <w:rPr>
          <w:rFonts w:ascii="Cambria Math" w:hAnsi="Cambria Math"/>
        </w:rPr>
        <w:t>) 47</w:t>
      </w:r>
      <w:r w:rsidRPr="00053168">
        <w:rPr>
          <w:rFonts w:ascii="Cambria Math" w:hAnsi="Cambria Math"/>
          <w:vertAlign w:val="superscript"/>
        </w:rPr>
        <w:t xml:space="preserve"> o</w:t>
      </w:r>
      <w:r w:rsidRPr="00053168">
        <w:rPr>
          <w:rFonts w:ascii="Cambria Math" w:hAnsi="Cambria Math"/>
        </w:rPr>
        <w:t xml:space="preserve"> </w:t>
      </w:r>
      <w:r w:rsidRPr="00053168">
        <w:rPr>
          <w:rFonts w:ascii="Cambria Math" w:hAnsi="Cambria Math"/>
        </w:rPr>
        <w:tab/>
        <w:t xml:space="preserve">                3) </w:t>
      </w:r>
      <w:r w:rsidRPr="00053168">
        <w:rPr>
          <w:rFonts w:ascii="Cambria Math" w:hAnsi="Cambria Math"/>
          <w:position w:val="-24"/>
        </w:rPr>
        <w:object w:dxaOrig="380" w:dyaOrig="620" w14:anchorId="16F643FD">
          <v:shape id="_x0000_i1026" type="#_x0000_t75" style="width:18.75pt;height:30.75pt" o:ole="">
            <v:imagedata r:id="rId7" o:title=""/>
          </v:shape>
          <o:OLEObject Type="Embed" ProgID="Equation.3" ShapeID="_x0000_i1026" DrawAspect="Content" ObjectID="_1556275882" r:id="rId8"/>
        </w:object>
      </w:r>
      <w:r w:rsidRPr="00053168">
        <w:rPr>
          <w:rFonts w:ascii="Cambria Math" w:hAnsi="Cambria Math"/>
        </w:rPr>
        <w:tab/>
        <w:t xml:space="preserve">                4) 210                          5)  </w:t>
      </w:r>
      <w:r w:rsidRPr="00053168">
        <w:rPr>
          <w:rFonts w:ascii="Cambria Math" w:hAnsi="Cambria Math"/>
          <w:position w:val="-24"/>
        </w:rPr>
        <w:object w:dxaOrig="400" w:dyaOrig="620" w14:anchorId="16F643FE">
          <v:shape id="_x0000_i1027" type="#_x0000_t75" style="width:20.25pt;height:30.75pt" o:ole="">
            <v:imagedata r:id="rId9" o:title=""/>
          </v:shape>
          <o:OLEObject Type="Embed" ProgID="Equation.3" ShapeID="_x0000_i1027" DrawAspect="Content" ObjectID="_1556275883" r:id="rId10"/>
        </w:object>
      </w:r>
      <w:r w:rsidRPr="00053168">
        <w:rPr>
          <w:rFonts w:ascii="Cambria Math" w:hAnsi="Cambria Math"/>
        </w:rPr>
        <w:t xml:space="preserve"> </w:t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  <w:t>6) 100</w:t>
      </w:r>
      <w:r w:rsidRPr="00053168">
        <w:rPr>
          <w:rFonts w:ascii="Cambria Math" w:hAnsi="Cambria Math"/>
          <w:vertAlign w:val="superscript"/>
        </w:rPr>
        <w:t xml:space="preserve"> o</w:t>
      </w:r>
      <w:r w:rsidRPr="00053168">
        <w:rPr>
          <w:rFonts w:ascii="Cambria Math" w:hAnsi="Cambria Math"/>
        </w:rPr>
        <w:t xml:space="preserve">     </w:t>
      </w:r>
      <w:r w:rsidRPr="00053168">
        <w:rPr>
          <w:rFonts w:ascii="Cambria Math" w:hAnsi="Cambria Math"/>
        </w:rPr>
        <w:br/>
      </w:r>
    </w:p>
    <w:p w14:paraId="16F643DF" w14:textId="77777777" w:rsidR="00053168" w:rsidRDefault="00053168" w:rsidP="00053168">
      <w:pPr>
        <w:pStyle w:val="NoSpacing"/>
        <w:rPr>
          <w:rFonts w:ascii="Cambria Math" w:hAnsi="Cambria Math"/>
        </w:rPr>
      </w:pPr>
    </w:p>
    <w:p w14:paraId="16F643E0" w14:textId="77777777" w:rsidR="00053168" w:rsidRDefault="00053168" w:rsidP="00053168">
      <w:pPr>
        <w:pStyle w:val="NoSpacing"/>
        <w:rPr>
          <w:rFonts w:ascii="Cambria Math" w:hAnsi="Cambria Math"/>
        </w:rPr>
      </w:pPr>
    </w:p>
    <w:p w14:paraId="16F643E1" w14:textId="77777777" w:rsidR="00053168" w:rsidRDefault="002F389B" w:rsidP="00053168">
      <w:pPr>
        <w:pStyle w:val="NoSpacing"/>
        <w:rPr>
          <w:rFonts w:ascii="Cambria Math" w:hAnsi="Cambria Math"/>
        </w:rPr>
      </w:pPr>
      <w:r w:rsidRPr="00053168">
        <w:rPr>
          <w:rFonts w:ascii="Cambria Math" w:hAnsi="Cambria Math"/>
        </w:rPr>
        <w:br/>
      </w:r>
    </w:p>
    <w:p w14:paraId="16F643E2" w14:textId="77777777" w:rsidR="0062754B" w:rsidRPr="00053168" w:rsidRDefault="002F389B" w:rsidP="00053168">
      <w:pPr>
        <w:pStyle w:val="NoSpacing"/>
        <w:rPr>
          <w:rFonts w:ascii="Cambria Math" w:hAnsi="Cambria Math"/>
        </w:rPr>
      </w:pPr>
      <w:r w:rsidRPr="00053168">
        <w:rPr>
          <w:rFonts w:ascii="Cambria Math" w:hAnsi="Cambria Math"/>
        </w:rPr>
        <w:br/>
      </w:r>
    </w:p>
    <w:p w14:paraId="16F643E3" w14:textId="77777777" w:rsidR="002F389B" w:rsidRPr="00053168" w:rsidRDefault="002F389B" w:rsidP="00053168">
      <w:pPr>
        <w:pStyle w:val="NoSpacing"/>
        <w:rPr>
          <w:rFonts w:ascii="Cambria Math" w:hAnsi="Cambria Math"/>
          <w:b/>
          <w:sz w:val="24"/>
        </w:rPr>
      </w:pPr>
      <w:r w:rsidRPr="00053168">
        <w:rPr>
          <w:rFonts w:ascii="Cambria Math" w:hAnsi="Cambria Math"/>
          <w:b/>
          <w:sz w:val="24"/>
        </w:rPr>
        <w:t>Find the area of the sector for problems 7-10</w:t>
      </w:r>
    </w:p>
    <w:p w14:paraId="16F643E4" w14:textId="77777777" w:rsidR="00CB713A" w:rsidRPr="00053168" w:rsidRDefault="00CB713A" w:rsidP="00053168">
      <w:pPr>
        <w:pStyle w:val="NoSpacing"/>
        <w:rPr>
          <w:rFonts w:ascii="Cambria Math" w:hAnsi="Cambria Math"/>
        </w:rPr>
      </w:pPr>
      <w:r w:rsidRPr="00053168">
        <w:rPr>
          <w:rFonts w:ascii="Cambria Math" w:hAnsi="Cambria Math"/>
          <w:noProof/>
        </w:rPr>
        <w:drawing>
          <wp:anchor distT="0" distB="0" distL="114300" distR="114300" simplePos="0" relativeHeight="251659264" behindDoc="1" locked="0" layoutInCell="1" allowOverlap="1" wp14:anchorId="16F643FF" wp14:editId="16F64400">
            <wp:simplePos x="0" y="0"/>
            <wp:positionH relativeFrom="column">
              <wp:posOffset>5534025</wp:posOffset>
            </wp:positionH>
            <wp:positionV relativeFrom="paragraph">
              <wp:posOffset>10160</wp:posOffset>
            </wp:positionV>
            <wp:extent cx="1524000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00A" w:rsidRPr="00053168">
        <w:rPr>
          <w:rFonts w:ascii="Cambria Math" w:hAnsi="Cambria Math"/>
          <w:noProof/>
        </w:rPr>
        <w:drawing>
          <wp:anchor distT="0" distB="0" distL="114300" distR="114300" simplePos="0" relativeHeight="251658240" behindDoc="1" locked="0" layoutInCell="1" allowOverlap="1" wp14:anchorId="16F64401" wp14:editId="16F64402">
            <wp:simplePos x="0" y="0"/>
            <wp:positionH relativeFrom="column">
              <wp:posOffset>3133725</wp:posOffset>
            </wp:positionH>
            <wp:positionV relativeFrom="paragraph">
              <wp:posOffset>10160</wp:posOffset>
            </wp:positionV>
            <wp:extent cx="1571625" cy="1543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89B" w:rsidRPr="00053168">
        <w:rPr>
          <w:rFonts w:ascii="Cambria Math" w:hAnsi="Cambria Math"/>
        </w:rPr>
        <w:t>7) Radius=4</w:t>
      </w:r>
      <w:r w:rsidR="0092100A" w:rsidRPr="00053168">
        <w:rPr>
          <w:rFonts w:ascii="Cambria Math" w:hAnsi="Cambria Math"/>
        </w:rPr>
        <w:tab/>
      </w:r>
      <w:r w:rsidR="0092100A" w:rsidRPr="00053168">
        <w:rPr>
          <w:rFonts w:ascii="Cambria Math" w:hAnsi="Cambria Math"/>
        </w:rPr>
        <w:tab/>
        <w:t>8) Radius=3</w:t>
      </w:r>
      <w:r w:rsidR="0092100A" w:rsidRPr="00053168">
        <w:rPr>
          <w:rFonts w:ascii="Cambria Math" w:hAnsi="Cambria Math"/>
        </w:rPr>
        <w:tab/>
      </w:r>
      <w:r w:rsidR="0092100A" w:rsidRPr="00053168">
        <w:rPr>
          <w:rFonts w:ascii="Cambria Math" w:hAnsi="Cambria Math"/>
        </w:rPr>
        <w:tab/>
      </w:r>
      <w:r w:rsidR="00053168">
        <w:rPr>
          <w:rFonts w:ascii="Cambria Math" w:hAnsi="Cambria Math"/>
        </w:rPr>
        <w:tab/>
      </w:r>
      <w:r w:rsidR="0092100A" w:rsidRPr="00053168">
        <w:rPr>
          <w:rFonts w:ascii="Cambria Math" w:hAnsi="Cambria Math"/>
        </w:rPr>
        <w:t>9)</w:t>
      </w:r>
      <w:r w:rsidR="0092100A" w:rsidRPr="00053168">
        <w:rPr>
          <w:rFonts w:ascii="Cambria Math" w:hAnsi="Cambria Math"/>
          <w:noProof/>
        </w:rPr>
        <w:t xml:space="preserve"> </w:t>
      </w:r>
      <w:r w:rsidR="0092100A" w:rsidRPr="00053168">
        <w:rPr>
          <w:rFonts w:ascii="Cambria Math" w:hAnsi="Cambria Math"/>
          <w:noProof/>
        </w:rPr>
        <w:tab/>
      </w:r>
      <w:r w:rsidR="00053168">
        <w:rPr>
          <w:rFonts w:ascii="Cambria Math" w:hAnsi="Cambria Math"/>
          <w:noProof/>
        </w:rPr>
        <w:tab/>
      </w:r>
      <w:r w:rsidR="00053168">
        <w:rPr>
          <w:rFonts w:ascii="Cambria Math" w:hAnsi="Cambria Math"/>
          <w:noProof/>
        </w:rPr>
        <w:tab/>
      </w:r>
      <w:r w:rsidR="00053168">
        <w:rPr>
          <w:rFonts w:ascii="Cambria Math" w:hAnsi="Cambria Math"/>
          <w:noProof/>
        </w:rPr>
        <w:tab/>
      </w:r>
      <w:r w:rsidR="00053168">
        <w:rPr>
          <w:rFonts w:ascii="Cambria Math" w:hAnsi="Cambria Math"/>
          <w:noProof/>
        </w:rPr>
        <w:tab/>
      </w:r>
      <w:r w:rsidR="0092100A" w:rsidRPr="00053168">
        <w:rPr>
          <w:rFonts w:ascii="Cambria Math" w:hAnsi="Cambria Math"/>
          <w:noProof/>
        </w:rPr>
        <w:t>10)</w:t>
      </w:r>
      <w:r w:rsidRPr="00053168">
        <w:rPr>
          <w:rFonts w:ascii="Cambria Math" w:hAnsi="Cambria Math"/>
          <w:noProof/>
        </w:rPr>
        <w:t xml:space="preserve"> </w:t>
      </w:r>
      <w:r w:rsidR="002F389B" w:rsidRPr="00053168">
        <w:rPr>
          <w:rFonts w:ascii="Cambria Math" w:hAnsi="Cambria Math"/>
        </w:rPr>
        <w:br/>
        <w:t>Angle=</w:t>
      </w:r>
      <w:r w:rsidR="0092100A" w:rsidRPr="00053168">
        <w:rPr>
          <w:rFonts w:ascii="Cambria Math" w:hAnsi="Cambria Math"/>
          <w:position w:val="-24"/>
        </w:rPr>
        <w:object w:dxaOrig="380" w:dyaOrig="620" w14:anchorId="16F64403">
          <v:shape id="_x0000_i1028" type="#_x0000_t75" style="width:18.75pt;height:30.75pt" o:ole="">
            <v:imagedata r:id="rId5" o:title=""/>
          </v:shape>
          <o:OLEObject Type="Embed" ProgID="Equation.3" ShapeID="_x0000_i1028" DrawAspect="Content" ObjectID="_1556275884" r:id="rId13"/>
        </w:object>
      </w:r>
      <w:r w:rsidR="0092100A" w:rsidRPr="00053168">
        <w:rPr>
          <w:rFonts w:ascii="Cambria Math" w:hAnsi="Cambria Math"/>
        </w:rPr>
        <w:tab/>
        <w:t xml:space="preserve">    </w:t>
      </w:r>
      <w:r w:rsidR="0092100A" w:rsidRPr="00053168">
        <w:rPr>
          <w:rFonts w:ascii="Cambria Math" w:hAnsi="Cambria Math"/>
        </w:rPr>
        <w:tab/>
        <w:t>Angle= 65</w:t>
      </w:r>
      <w:r w:rsidR="0092100A" w:rsidRPr="00053168">
        <w:rPr>
          <w:rFonts w:ascii="Cambria Math" w:hAnsi="Cambria Math"/>
          <w:vertAlign w:val="superscript"/>
        </w:rPr>
        <w:t xml:space="preserve"> o</w:t>
      </w:r>
    </w:p>
    <w:p w14:paraId="16F643E5" w14:textId="77777777" w:rsidR="00CB713A" w:rsidRPr="00053168" w:rsidRDefault="00CB713A" w:rsidP="00053168">
      <w:pPr>
        <w:pStyle w:val="NoSpacing"/>
        <w:rPr>
          <w:rFonts w:ascii="Cambria Math" w:hAnsi="Cambria Math"/>
        </w:rPr>
      </w:pPr>
    </w:p>
    <w:p w14:paraId="16F643E6" w14:textId="77777777" w:rsidR="00CB713A" w:rsidRPr="00CB713A" w:rsidRDefault="00CB713A" w:rsidP="00CB713A">
      <w:pPr>
        <w:rPr>
          <w:rFonts w:ascii="Cambria Math" w:hAnsi="Cambria Math"/>
          <w:sz w:val="24"/>
          <w:szCs w:val="24"/>
        </w:rPr>
      </w:pPr>
    </w:p>
    <w:p w14:paraId="16F643E7" w14:textId="77777777" w:rsidR="00CB713A" w:rsidRPr="00CB713A" w:rsidRDefault="00CB713A" w:rsidP="00CB713A">
      <w:pPr>
        <w:rPr>
          <w:rFonts w:ascii="Cambria Math" w:hAnsi="Cambria Math"/>
          <w:sz w:val="24"/>
          <w:szCs w:val="24"/>
        </w:rPr>
      </w:pPr>
    </w:p>
    <w:p w14:paraId="16F643E8" w14:textId="77777777" w:rsidR="00CB713A" w:rsidRPr="00CB713A" w:rsidRDefault="00CB713A" w:rsidP="00CB713A">
      <w:pPr>
        <w:rPr>
          <w:rFonts w:ascii="Cambria Math" w:hAnsi="Cambria Math"/>
          <w:sz w:val="24"/>
          <w:szCs w:val="24"/>
        </w:rPr>
      </w:pPr>
    </w:p>
    <w:p w14:paraId="16F643E9" w14:textId="77777777" w:rsidR="00CB713A" w:rsidRDefault="00CB713A" w:rsidP="00CB713A">
      <w:pPr>
        <w:rPr>
          <w:rFonts w:ascii="Cambria Math" w:hAnsi="Cambria Math"/>
          <w:sz w:val="24"/>
          <w:szCs w:val="24"/>
        </w:rPr>
      </w:pPr>
    </w:p>
    <w:p w14:paraId="16F643EA" w14:textId="77777777" w:rsidR="00CB713A" w:rsidRDefault="00CB713A" w:rsidP="00CB713A">
      <w:pPr>
        <w:rPr>
          <w:rFonts w:ascii="Cambria Math" w:hAnsi="Cambria Math"/>
          <w:sz w:val="24"/>
          <w:szCs w:val="24"/>
        </w:rPr>
      </w:pPr>
    </w:p>
    <w:p w14:paraId="16F643EB" w14:textId="77777777" w:rsidR="00053168" w:rsidRDefault="00053168" w:rsidP="00CB713A">
      <w:pPr>
        <w:rPr>
          <w:rFonts w:ascii="Cambria Math" w:hAnsi="Cambria Math"/>
          <w:sz w:val="24"/>
          <w:szCs w:val="24"/>
        </w:rPr>
      </w:pPr>
    </w:p>
    <w:p w14:paraId="16F643EC" w14:textId="77777777" w:rsidR="00053168" w:rsidRDefault="00053168" w:rsidP="00CB713A">
      <w:pPr>
        <w:rPr>
          <w:rFonts w:ascii="Cambria Math" w:hAnsi="Cambria Math"/>
          <w:sz w:val="24"/>
          <w:szCs w:val="24"/>
        </w:rPr>
      </w:pPr>
    </w:p>
    <w:p w14:paraId="16F643ED" w14:textId="77777777" w:rsidR="00CB713A" w:rsidRDefault="00CB713A" w:rsidP="00CB713A">
      <w:pPr>
        <w:rPr>
          <w:rFonts w:ascii="Cambria Math" w:hAnsi="Cambria Math"/>
          <w:sz w:val="24"/>
          <w:szCs w:val="24"/>
        </w:rPr>
      </w:pPr>
    </w:p>
    <w:p w14:paraId="16F643EE" w14:textId="77777777" w:rsidR="00053168" w:rsidRDefault="00053168" w:rsidP="00053168">
      <w:pPr>
        <w:pStyle w:val="NoSpacing"/>
        <w:rPr>
          <w:rFonts w:ascii="Cambria Math" w:hAnsi="Cambria Math"/>
        </w:rPr>
      </w:pPr>
      <w:r w:rsidRPr="00053168">
        <w:rPr>
          <w:rFonts w:ascii="Cambria Math" w:hAnsi="Cambria Math"/>
        </w:rPr>
        <w:t>Homework 6.11 - Converting/Area of a Sector</w:t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053168">
        <w:rPr>
          <w:rFonts w:ascii="Cambria Math" w:hAnsi="Cambria Math"/>
        </w:rPr>
        <w:t>Name: _______________</w:t>
      </w:r>
      <w:r>
        <w:rPr>
          <w:rFonts w:ascii="Cambria Math" w:hAnsi="Cambria Math"/>
        </w:rPr>
        <w:t>___________</w:t>
      </w:r>
      <w:r w:rsidRPr="00053168">
        <w:rPr>
          <w:rFonts w:ascii="Cambria Math" w:hAnsi="Cambria Math"/>
        </w:rPr>
        <w:t>__________</w:t>
      </w:r>
    </w:p>
    <w:p w14:paraId="16F643EF" w14:textId="77777777" w:rsidR="00053168" w:rsidRPr="00053168" w:rsidRDefault="00053168" w:rsidP="00053168">
      <w:pPr>
        <w:pStyle w:val="NoSpacing"/>
        <w:rPr>
          <w:rFonts w:ascii="Cambria Math" w:hAnsi="Cambria Math"/>
          <w:sz w:val="14"/>
        </w:rPr>
      </w:pPr>
    </w:p>
    <w:p w14:paraId="16F643F0" w14:textId="77777777" w:rsidR="00053168" w:rsidRPr="00053168" w:rsidRDefault="00053168" w:rsidP="00053168">
      <w:pPr>
        <w:pStyle w:val="NoSpacing"/>
        <w:rPr>
          <w:rFonts w:ascii="Cambria Math" w:hAnsi="Cambria Math"/>
          <w:b/>
          <w:sz w:val="24"/>
        </w:rPr>
      </w:pPr>
      <w:r w:rsidRPr="00053168">
        <w:rPr>
          <w:rFonts w:ascii="Cambria Math" w:hAnsi="Cambria Math"/>
          <w:b/>
          <w:sz w:val="24"/>
        </w:rPr>
        <w:t>Convert from degrees to radians and radians to degrees.</w:t>
      </w:r>
    </w:p>
    <w:p w14:paraId="16F643F1" w14:textId="77777777" w:rsidR="00053168" w:rsidRDefault="00053168" w:rsidP="00053168">
      <w:pPr>
        <w:pStyle w:val="NoSpacing"/>
        <w:rPr>
          <w:rFonts w:ascii="Cambria Math" w:hAnsi="Cambria Math"/>
        </w:rPr>
      </w:pPr>
      <w:r w:rsidRPr="00053168">
        <w:rPr>
          <w:rFonts w:ascii="Cambria Math" w:hAnsi="Cambria Math"/>
        </w:rPr>
        <w:t xml:space="preserve">1)  </w:t>
      </w:r>
      <w:r w:rsidRPr="00053168">
        <w:rPr>
          <w:rFonts w:ascii="Cambria Math" w:hAnsi="Cambria Math"/>
          <w:position w:val="-24"/>
        </w:rPr>
        <w:object w:dxaOrig="380" w:dyaOrig="620" w14:anchorId="16F64404">
          <v:shape id="_x0000_i1029" type="#_x0000_t75" style="width:18.75pt;height:30.75pt" o:ole="">
            <v:imagedata r:id="rId5" o:title=""/>
          </v:shape>
          <o:OLEObject Type="Embed" ProgID="Equation.3" ShapeID="_x0000_i1029" DrawAspect="Content" ObjectID="_1556275885" r:id="rId14"/>
        </w:object>
      </w:r>
      <w:r w:rsidRPr="00053168">
        <w:rPr>
          <w:rFonts w:ascii="Cambria Math" w:hAnsi="Cambria Math"/>
        </w:rPr>
        <w:tab/>
        <w:t xml:space="preserve">    </w:t>
      </w:r>
      <w:r w:rsidRPr="00053168">
        <w:rPr>
          <w:rFonts w:ascii="Cambria Math" w:hAnsi="Cambria Math"/>
        </w:rPr>
        <w:tab/>
        <w:t xml:space="preserve">     2) 47</w:t>
      </w:r>
      <w:r w:rsidRPr="00053168">
        <w:rPr>
          <w:rFonts w:ascii="Cambria Math" w:hAnsi="Cambria Math"/>
          <w:vertAlign w:val="superscript"/>
        </w:rPr>
        <w:t xml:space="preserve"> o</w:t>
      </w:r>
      <w:r w:rsidRPr="00053168">
        <w:rPr>
          <w:rFonts w:ascii="Cambria Math" w:hAnsi="Cambria Math"/>
        </w:rPr>
        <w:t xml:space="preserve"> </w:t>
      </w:r>
      <w:r w:rsidRPr="00053168">
        <w:rPr>
          <w:rFonts w:ascii="Cambria Math" w:hAnsi="Cambria Math"/>
        </w:rPr>
        <w:tab/>
        <w:t xml:space="preserve">                3) </w:t>
      </w:r>
      <w:r w:rsidRPr="00053168">
        <w:rPr>
          <w:rFonts w:ascii="Cambria Math" w:hAnsi="Cambria Math"/>
          <w:position w:val="-24"/>
        </w:rPr>
        <w:object w:dxaOrig="380" w:dyaOrig="620" w14:anchorId="16F64405">
          <v:shape id="_x0000_i1030" type="#_x0000_t75" style="width:18.75pt;height:30.75pt" o:ole="">
            <v:imagedata r:id="rId7" o:title=""/>
          </v:shape>
          <o:OLEObject Type="Embed" ProgID="Equation.3" ShapeID="_x0000_i1030" DrawAspect="Content" ObjectID="_1556275886" r:id="rId15"/>
        </w:object>
      </w:r>
      <w:r w:rsidRPr="00053168">
        <w:rPr>
          <w:rFonts w:ascii="Cambria Math" w:hAnsi="Cambria Math"/>
        </w:rPr>
        <w:tab/>
        <w:t xml:space="preserve">                4) 210                          5)  </w:t>
      </w:r>
      <w:r w:rsidRPr="00053168">
        <w:rPr>
          <w:rFonts w:ascii="Cambria Math" w:hAnsi="Cambria Math"/>
          <w:position w:val="-24"/>
        </w:rPr>
        <w:object w:dxaOrig="400" w:dyaOrig="620" w14:anchorId="16F64406">
          <v:shape id="_x0000_i1031" type="#_x0000_t75" style="width:20.25pt;height:30.75pt" o:ole="">
            <v:imagedata r:id="rId9" o:title=""/>
          </v:shape>
          <o:OLEObject Type="Embed" ProgID="Equation.3" ShapeID="_x0000_i1031" DrawAspect="Content" ObjectID="_1556275887" r:id="rId16"/>
        </w:object>
      </w:r>
      <w:r w:rsidRPr="00053168">
        <w:rPr>
          <w:rFonts w:ascii="Cambria Math" w:hAnsi="Cambria Math"/>
        </w:rPr>
        <w:t xml:space="preserve"> </w:t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  <w:t>6) 100</w:t>
      </w:r>
      <w:r w:rsidRPr="00053168">
        <w:rPr>
          <w:rFonts w:ascii="Cambria Math" w:hAnsi="Cambria Math"/>
          <w:vertAlign w:val="superscript"/>
        </w:rPr>
        <w:t xml:space="preserve"> o</w:t>
      </w:r>
      <w:r w:rsidRPr="00053168">
        <w:rPr>
          <w:rFonts w:ascii="Cambria Math" w:hAnsi="Cambria Math"/>
        </w:rPr>
        <w:t xml:space="preserve">     </w:t>
      </w:r>
      <w:r w:rsidRPr="00053168">
        <w:rPr>
          <w:rFonts w:ascii="Cambria Math" w:hAnsi="Cambria Math"/>
        </w:rPr>
        <w:br/>
      </w:r>
    </w:p>
    <w:p w14:paraId="16F643F2" w14:textId="77777777" w:rsidR="00053168" w:rsidRDefault="00053168" w:rsidP="00053168">
      <w:pPr>
        <w:pStyle w:val="NoSpacing"/>
        <w:rPr>
          <w:rFonts w:ascii="Cambria Math" w:hAnsi="Cambria Math"/>
        </w:rPr>
      </w:pPr>
    </w:p>
    <w:p w14:paraId="16F643F3" w14:textId="77777777" w:rsidR="00053168" w:rsidRDefault="00053168" w:rsidP="00053168">
      <w:pPr>
        <w:pStyle w:val="NoSpacing"/>
        <w:rPr>
          <w:rFonts w:ascii="Cambria Math" w:hAnsi="Cambria Math"/>
        </w:rPr>
      </w:pPr>
    </w:p>
    <w:p w14:paraId="16F643F4" w14:textId="77777777" w:rsidR="00053168" w:rsidRDefault="00053168" w:rsidP="00053168">
      <w:pPr>
        <w:pStyle w:val="NoSpacing"/>
        <w:rPr>
          <w:rFonts w:ascii="Cambria Math" w:hAnsi="Cambria Math"/>
        </w:rPr>
      </w:pPr>
      <w:r w:rsidRPr="00053168">
        <w:rPr>
          <w:rFonts w:ascii="Cambria Math" w:hAnsi="Cambria Math"/>
        </w:rPr>
        <w:br/>
      </w:r>
      <w:r w:rsidRPr="00053168">
        <w:rPr>
          <w:rFonts w:ascii="Cambria Math" w:hAnsi="Cambria Math"/>
        </w:rPr>
        <w:br/>
      </w:r>
    </w:p>
    <w:p w14:paraId="16F643F5" w14:textId="77777777" w:rsidR="00053168" w:rsidRPr="00053168" w:rsidRDefault="00053168" w:rsidP="00053168">
      <w:pPr>
        <w:pStyle w:val="NoSpacing"/>
        <w:rPr>
          <w:rFonts w:ascii="Cambria Math" w:hAnsi="Cambria Math"/>
        </w:rPr>
      </w:pPr>
    </w:p>
    <w:p w14:paraId="16F643F6" w14:textId="77777777" w:rsidR="00053168" w:rsidRPr="00053168" w:rsidRDefault="00053168" w:rsidP="00053168">
      <w:pPr>
        <w:pStyle w:val="NoSpacing"/>
        <w:rPr>
          <w:rFonts w:ascii="Cambria Math" w:hAnsi="Cambria Math"/>
          <w:b/>
          <w:sz w:val="24"/>
        </w:rPr>
      </w:pPr>
      <w:r w:rsidRPr="00053168">
        <w:rPr>
          <w:rFonts w:ascii="Cambria Math" w:hAnsi="Cambria Math"/>
          <w:b/>
          <w:sz w:val="24"/>
        </w:rPr>
        <w:t>Find the area of the sector for problems 7-10</w:t>
      </w:r>
    </w:p>
    <w:p w14:paraId="16F643F7" w14:textId="77777777" w:rsidR="00053168" w:rsidRPr="00053168" w:rsidRDefault="00053168" w:rsidP="00053168">
      <w:pPr>
        <w:pStyle w:val="NoSpacing"/>
        <w:rPr>
          <w:rFonts w:ascii="Cambria Math" w:hAnsi="Cambria Math"/>
        </w:rPr>
      </w:pPr>
      <w:r w:rsidRPr="00053168">
        <w:rPr>
          <w:rFonts w:ascii="Cambria Math" w:hAnsi="Cambria Math"/>
          <w:noProof/>
        </w:rPr>
        <w:drawing>
          <wp:anchor distT="0" distB="0" distL="114300" distR="114300" simplePos="0" relativeHeight="251662336" behindDoc="1" locked="0" layoutInCell="1" allowOverlap="1" wp14:anchorId="16F64407" wp14:editId="16F64408">
            <wp:simplePos x="0" y="0"/>
            <wp:positionH relativeFrom="column">
              <wp:posOffset>5534025</wp:posOffset>
            </wp:positionH>
            <wp:positionV relativeFrom="paragraph">
              <wp:posOffset>10160</wp:posOffset>
            </wp:positionV>
            <wp:extent cx="1524000" cy="1600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168">
        <w:rPr>
          <w:rFonts w:ascii="Cambria Math" w:hAnsi="Cambria Math"/>
          <w:noProof/>
        </w:rPr>
        <w:drawing>
          <wp:anchor distT="0" distB="0" distL="114300" distR="114300" simplePos="0" relativeHeight="251661312" behindDoc="1" locked="0" layoutInCell="1" allowOverlap="1" wp14:anchorId="16F64409" wp14:editId="16F6440A">
            <wp:simplePos x="0" y="0"/>
            <wp:positionH relativeFrom="column">
              <wp:posOffset>3133725</wp:posOffset>
            </wp:positionH>
            <wp:positionV relativeFrom="paragraph">
              <wp:posOffset>10160</wp:posOffset>
            </wp:positionV>
            <wp:extent cx="1571625" cy="1543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168">
        <w:rPr>
          <w:rFonts w:ascii="Cambria Math" w:hAnsi="Cambria Math"/>
        </w:rPr>
        <w:t>7) Radius=4</w:t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  <w:t>8) Radius=3</w:t>
      </w:r>
      <w:r w:rsidRPr="00053168">
        <w:rPr>
          <w:rFonts w:ascii="Cambria Math" w:hAnsi="Cambria Math"/>
        </w:rPr>
        <w:tab/>
      </w:r>
      <w:r w:rsidRPr="00053168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053168">
        <w:rPr>
          <w:rFonts w:ascii="Cambria Math" w:hAnsi="Cambria Math"/>
        </w:rPr>
        <w:t>9)</w:t>
      </w:r>
      <w:r w:rsidRPr="00053168">
        <w:rPr>
          <w:rFonts w:ascii="Cambria Math" w:hAnsi="Cambria Math"/>
          <w:noProof/>
        </w:rPr>
        <w:t xml:space="preserve"> </w:t>
      </w:r>
      <w:r w:rsidRPr="00053168">
        <w:rPr>
          <w:rFonts w:ascii="Cambria Math" w:hAnsi="Cambria Math"/>
          <w:noProof/>
        </w:rPr>
        <w:tab/>
      </w:r>
      <w:r>
        <w:rPr>
          <w:rFonts w:ascii="Cambria Math" w:hAnsi="Cambria Math"/>
          <w:noProof/>
        </w:rPr>
        <w:tab/>
      </w:r>
      <w:r>
        <w:rPr>
          <w:rFonts w:ascii="Cambria Math" w:hAnsi="Cambria Math"/>
          <w:noProof/>
        </w:rPr>
        <w:tab/>
      </w:r>
      <w:r>
        <w:rPr>
          <w:rFonts w:ascii="Cambria Math" w:hAnsi="Cambria Math"/>
          <w:noProof/>
        </w:rPr>
        <w:tab/>
      </w:r>
      <w:r>
        <w:rPr>
          <w:rFonts w:ascii="Cambria Math" w:hAnsi="Cambria Math"/>
          <w:noProof/>
        </w:rPr>
        <w:tab/>
      </w:r>
      <w:r w:rsidRPr="00053168">
        <w:rPr>
          <w:rFonts w:ascii="Cambria Math" w:hAnsi="Cambria Math"/>
          <w:noProof/>
        </w:rPr>
        <w:t xml:space="preserve">10) </w:t>
      </w:r>
      <w:r w:rsidRPr="00053168">
        <w:rPr>
          <w:rFonts w:ascii="Cambria Math" w:hAnsi="Cambria Math"/>
        </w:rPr>
        <w:br/>
        <w:t>Angle=</w:t>
      </w:r>
      <w:r w:rsidRPr="00053168">
        <w:rPr>
          <w:rFonts w:ascii="Cambria Math" w:hAnsi="Cambria Math"/>
          <w:position w:val="-24"/>
        </w:rPr>
        <w:object w:dxaOrig="380" w:dyaOrig="620" w14:anchorId="16F6440B">
          <v:shape id="_x0000_i1032" type="#_x0000_t75" style="width:18.75pt;height:30.75pt" o:ole="">
            <v:imagedata r:id="rId5" o:title=""/>
          </v:shape>
          <o:OLEObject Type="Embed" ProgID="Equation.3" ShapeID="_x0000_i1032" DrawAspect="Content" ObjectID="_1556275888" r:id="rId17"/>
        </w:object>
      </w:r>
      <w:r w:rsidRPr="00053168">
        <w:rPr>
          <w:rFonts w:ascii="Cambria Math" w:hAnsi="Cambria Math"/>
        </w:rPr>
        <w:tab/>
        <w:t xml:space="preserve">    </w:t>
      </w:r>
      <w:r w:rsidRPr="00053168">
        <w:rPr>
          <w:rFonts w:ascii="Cambria Math" w:hAnsi="Cambria Math"/>
        </w:rPr>
        <w:tab/>
        <w:t>Angle= 65</w:t>
      </w:r>
      <w:r w:rsidRPr="00053168">
        <w:rPr>
          <w:rFonts w:ascii="Cambria Math" w:hAnsi="Cambria Math"/>
          <w:vertAlign w:val="superscript"/>
        </w:rPr>
        <w:t xml:space="preserve"> o</w:t>
      </w:r>
    </w:p>
    <w:p w14:paraId="16F643F8" w14:textId="77777777" w:rsidR="00053168" w:rsidRPr="00053168" w:rsidRDefault="00053168" w:rsidP="00053168">
      <w:pPr>
        <w:pStyle w:val="NoSpacing"/>
        <w:rPr>
          <w:rFonts w:ascii="Cambria Math" w:hAnsi="Cambria Math"/>
        </w:rPr>
      </w:pPr>
    </w:p>
    <w:p w14:paraId="16F643F9" w14:textId="77777777" w:rsidR="00053168" w:rsidRPr="00CB713A" w:rsidRDefault="00053168" w:rsidP="00053168">
      <w:pPr>
        <w:rPr>
          <w:rFonts w:ascii="Cambria Math" w:hAnsi="Cambria Math"/>
          <w:sz w:val="24"/>
          <w:szCs w:val="24"/>
        </w:rPr>
      </w:pPr>
    </w:p>
    <w:p w14:paraId="16F643FA" w14:textId="77777777" w:rsidR="00053168" w:rsidRPr="00CB713A" w:rsidRDefault="00053168" w:rsidP="00053168">
      <w:pPr>
        <w:rPr>
          <w:rFonts w:ascii="Cambria Math" w:hAnsi="Cambria Math"/>
          <w:sz w:val="24"/>
          <w:szCs w:val="24"/>
        </w:rPr>
      </w:pPr>
    </w:p>
    <w:p w14:paraId="16F643FB" w14:textId="77777777" w:rsidR="002F389B" w:rsidRPr="00CB713A" w:rsidRDefault="002F389B" w:rsidP="00CB713A">
      <w:pPr>
        <w:rPr>
          <w:rFonts w:ascii="Cambria Math" w:hAnsi="Cambria Math"/>
          <w:sz w:val="24"/>
          <w:szCs w:val="24"/>
        </w:rPr>
      </w:pPr>
    </w:p>
    <w:sectPr w:rsidR="002F389B" w:rsidRPr="00CB713A" w:rsidSect="00627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3783A"/>
    <w:multiLevelType w:val="hybridMultilevel"/>
    <w:tmpl w:val="D17A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4B"/>
    <w:rsid w:val="00053168"/>
    <w:rsid w:val="00146871"/>
    <w:rsid w:val="002F389B"/>
    <w:rsid w:val="00495D82"/>
    <w:rsid w:val="004A27DB"/>
    <w:rsid w:val="0062754B"/>
    <w:rsid w:val="0092100A"/>
    <w:rsid w:val="009A5F9E"/>
    <w:rsid w:val="00B22E8A"/>
    <w:rsid w:val="00C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6F643DB"/>
  <w15:chartTrackingRefBased/>
  <w15:docId w15:val="{106366C9-CD34-40CF-9913-35EC7536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4B"/>
    <w:pPr>
      <w:ind w:left="720"/>
      <w:contextualSpacing/>
    </w:pPr>
  </w:style>
  <w:style w:type="paragraph" w:styleId="NoSpacing">
    <w:name w:val="No Spacing"/>
    <w:uiPriority w:val="1"/>
    <w:qFormat/>
    <w:rsid w:val="00053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MAZZARONE</dc:creator>
  <cp:keywords/>
  <dc:description/>
  <cp:lastModifiedBy>EMILY MILLER</cp:lastModifiedBy>
  <cp:revision>2</cp:revision>
  <dcterms:created xsi:type="dcterms:W3CDTF">2017-05-14T18:05:00Z</dcterms:created>
  <dcterms:modified xsi:type="dcterms:W3CDTF">2017-05-14T18:05:00Z</dcterms:modified>
</cp:coreProperties>
</file>